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61AD6" w14:textId="77777777" w:rsidR="0007224C" w:rsidRDefault="0007224C" w:rsidP="0007224C">
      <w:pPr>
        <w:spacing w:line="480" w:lineRule="auto"/>
        <w:jc w:val="center"/>
        <w:rPr>
          <w:rFonts w:ascii="Times New Roman" w:hAnsi="Times New Roman" w:cs="Times New Roman"/>
          <w:sz w:val="24"/>
          <w:szCs w:val="24"/>
        </w:rPr>
      </w:pPr>
    </w:p>
    <w:p w14:paraId="56F3269D" w14:textId="77777777" w:rsidR="0007224C" w:rsidRDefault="0007224C" w:rsidP="0007224C">
      <w:pPr>
        <w:spacing w:line="480" w:lineRule="auto"/>
        <w:jc w:val="center"/>
        <w:rPr>
          <w:rFonts w:ascii="Times New Roman" w:hAnsi="Times New Roman" w:cs="Times New Roman"/>
          <w:sz w:val="24"/>
          <w:szCs w:val="24"/>
        </w:rPr>
      </w:pPr>
    </w:p>
    <w:p w14:paraId="02A43622" w14:textId="77777777" w:rsidR="0007224C" w:rsidRDefault="0007224C" w:rsidP="0007224C">
      <w:pPr>
        <w:spacing w:line="480" w:lineRule="auto"/>
        <w:jc w:val="center"/>
        <w:rPr>
          <w:rFonts w:ascii="Times New Roman" w:hAnsi="Times New Roman" w:cs="Times New Roman"/>
          <w:sz w:val="24"/>
          <w:szCs w:val="24"/>
        </w:rPr>
      </w:pPr>
    </w:p>
    <w:p w14:paraId="2D7ABCBA" w14:textId="77777777" w:rsidR="0007224C" w:rsidRDefault="0007224C" w:rsidP="0007224C">
      <w:pPr>
        <w:spacing w:line="480" w:lineRule="auto"/>
        <w:jc w:val="center"/>
        <w:rPr>
          <w:rFonts w:ascii="Times New Roman" w:hAnsi="Times New Roman" w:cs="Times New Roman"/>
          <w:sz w:val="24"/>
          <w:szCs w:val="24"/>
        </w:rPr>
      </w:pPr>
    </w:p>
    <w:p w14:paraId="175CC34A" w14:textId="77777777" w:rsidR="0007224C" w:rsidRDefault="0007224C" w:rsidP="0007224C">
      <w:pPr>
        <w:spacing w:line="480" w:lineRule="auto"/>
        <w:jc w:val="center"/>
        <w:rPr>
          <w:rFonts w:ascii="Times New Roman" w:hAnsi="Times New Roman" w:cs="Times New Roman"/>
          <w:sz w:val="24"/>
          <w:szCs w:val="24"/>
        </w:rPr>
      </w:pPr>
    </w:p>
    <w:p w14:paraId="57316C25" w14:textId="58A6F047" w:rsidR="00240D13" w:rsidRDefault="001F6CDA" w:rsidP="0007224C">
      <w:pPr>
        <w:spacing w:line="480" w:lineRule="auto"/>
        <w:jc w:val="center"/>
        <w:rPr>
          <w:rFonts w:ascii="Times New Roman" w:hAnsi="Times New Roman" w:cs="Times New Roman"/>
          <w:sz w:val="24"/>
          <w:szCs w:val="24"/>
        </w:rPr>
      </w:pPr>
      <w:r w:rsidRPr="001F6CDA">
        <w:rPr>
          <w:rFonts w:ascii="Times New Roman" w:hAnsi="Times New Roman" w:cs="Times New Roman"/>
          <w:sz w:val="24"/>
          <w:szCs w:val="24"/>
        </w:rPr>
        <w:t>Pathophysiology</w:t>
      </w:r>
      <w:r>
        <w:rPr>
          <w:rFonts w:ascii="Times New Roman" w:hAnsi="Times New Roman" w:cs="Times New Roman"/>
          <w:sz w:val="24"/>
          <w:szCs w:val="24"/>
        </w:rPr>
        <w:t xml:space="preserve"> and Treatment</w:t>
      </w:r>
      <w:r w:rsidRPr="001F6CDA">
        <w:rPr>
          <w:rFonts w:ascii="Times New Roman" w:hAnsi="Times New Roman" w:cs="Times New Roman"/>
          <w:sz w:val="24"/>
          <w:szCs w:val="24"/>
        </w:rPr>
        <w:t xml:space="preserve"> of Asthma</w:t>
      </w:r>
    </w:p>
    <w:p w14:paraId="0480C6CF" w14:textId="5B9DFE4B" w:rsidR="001F6CDA" w:rsidRPr="001F6CDA" w:rsidRDefault="001F6CDA" w:rsidP="0007224C">
      <w:pPr>
        <w:spacing w:line="480" w:lineRule="auto"/>
        <w:jc w:val="center"/>
        <w:rPr>
          <w:rFonts w:ascii="Times New Roman" w:hAnsi="Times New Roman" w:cs="Times New Roman"/>
          <w:sz w:val="24"/>
          <w:szCs w:val="24"/>
        </w:rPr>
      </w:pPr>
      <w:r w:rsidRPr="001F6CDA">
        <w:rPr>
          <w:rFonts w:ascii="Times New Roman" w:hAnsi="Times New Roman" w:cs="Times New Roman"/>
          <w:sz w:val="24"/>
          <w:szCs w:val="24"/>
        </w:rPr>
        <w:t>Student’s Name</w:t>
      </w:r>
    </w:p>
    <w:p w14:paraId="7834721F" w14:textId="77777777" w:rsidR="00240D13" w:rsidRDefault="001F6CDA" w:rsidP="0007224C">
      <w:pPr>
        <w:spacing w:line="480" w:lineRule="auto"/>
        <w:jc w:val="center"/>
        <w:rPr>
          <w:rFonts w:ascii="Times New Roman" w:hAnsi="Times New Roman" w:cs="Times New Roman"/>
          <w:sz w:val="24"/>
          <w:szCs w:val="24"/>
        </w:rPr>
      </w:pPr>
      <w:r w:rsidRPr="001F6CDA">
        <w:rPr>
          <w:rFonts w:ascii="Times New Roman" w:hAnsi="Times New Roman" w:cs="Times New Roman"/>
          <w:sz w:val="24"/>
          <w:szCs w:val="24"/>
        </w:rPr>
        <w:t>Institution</w:t>
      </w:r>
      <w:r w:rsidR="00240D13">
        <w:rPr>
          <w:rFonts w:ascii="Times New Roman" w:hAnsi="Times New Roman" w:cs="Times New Roman"/>
          <w:sz w:val="24"/>
          <w:szCs w:val="24"/>
        </w:rPr>
        <w:t>al Affiliations</w:t>
      </w:r>
    </w:p>
    <w:p w14:paraId="204FBA5E" w14:textId="77777777" w:rsidR="0007224C" w:rsidRDefault="0007224C" w:rsidP="0007224C">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1D451175" w14:textId="4D250578" w:rsidR="00240D13" w:rsidRDefault="001F6CDA" w:rsidP="0007224C">
      <w:pPr>
        <w:spacing w:line="480" w:lineRule="auto"/>
        <w:jc w:val="center"/>
        <w:rPr>
          <w:rFonts w:ascii="Times New Roman" w:hAnsi="Times New Roman" w:cs="Times New Roman"/>
          <w:sz w:val="24"/>
          <w:szCs w:val="24"/>
        </w:rPr>
      </w:pPr>
      <w:r w:rsidRPr="001F6CDA">
        <w:rPr>
          <w:rFonts w:ascii="Times New Roman" w:hAnsi="Times New Roman" w:cs="Times New Roman"/>
          <w:sz w:val="24"/>
          <w:szCs w:val="24"/>
        </w:rPr>
        <w:lastRenderedPageBreak/>
        <w:t xml:space="preserve">Pathophysiology </w:t>
      </w:r>
      <w:r>
        <w:rPr>
          <w:rFonts w:ascii="Times New Roman" w:hAnsi="Times New Roman" w:cs="Times New Roman"/>
          <w:sz w:val="24"/>
          <w:szCs w:val="24"/>
        </w:rPr>
        <w:t xml:space="preserve">and Treatment </w:t>
      </w:r>
      <w:r w:rsidRPr="001F6CDA">
        <w:rPr>
          <w:rFonts w:ascii="Times New Roman" w:hAnsi="Times New Roman" w:cs="Times New Roman"/>
          <w:sz w:val="24"/>
          <w:szCs w:val="24"/>
        </w:rPr>
        <w:t>of Asthma</w:t>
      </w:r>
    </w:p>
    <w:p w14:paraId="4245BFD4" w14:textId="08DCF07A" w:rsidR="0069777F" w:rsidRPr="0069777F" w:rsidRDefault="0069777F" w:rsidP="00F10C0C">
      <w:pPr>
        <w:spacing w:line="480" w:lineRule="auto"/>
        <w:jc w:val="center"/>
        <w:rPr>
          <w:rFonts w:ascii="Times New Roman" w:hAnsi="Times New Roman" w:cs="Times New Roman"/>
          <w:b/>
          <w:sz w:val="24"/>
          <w:szCs w:val="24"/>
        </w:rPr>
      </w:pPr>
      <w:r w:rsidRPr="0069777F">
        <w:rPr>
          <w:rFonts w:ascii="Times New Roman" w:hAnsi="Times New Roman" w:cs="Times New Roman"/>
          <w:b/>
          <w:sz w:val="24"/>
          <w:szCs w:val="24"/>
        </w:rPr>
        <w:t>Introduction</w:t>
      </w:r>
    </w:p>
    <w:p w14:paraId="7B5A3678" w14:textId="29371A85"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Asthma is a chronic airway condition characterized by airflow restriction, recurring and varied symptoms, underlying inflammation, and bronchial hyperresponsiveness (Lynn &amp; Kushto-Reese, 2015). Recurring bouts of coughs, wheezing, difficulty breathing, and chest tightness are usually caused by an obstruction in the airway, which can be cleared gradually or with treatment. Around 300 million individuals worldwide have Asthma (</w:t>
      </w:r>
      <w:r w:rsidR="00613C22">
        <w:rPr>
          <w:rFonts w:ascii="Times New Roman" w:hAnsi="Times New Roman" w:cs="Times New Roman"/>
          <w:sz w:val="24"/>
          <w:szCs w:val="24"/>
        </w:rPr>
        <w:t>Points</w:t>
      </w:r>
      <w:r w:rsidRPr="001F6CDA">
        <w:rPr>
          <w:rFonts w:ascii="Times New Roman" w:hAnsi="Times New Roman" w:cs="Times New Roman"/>
          <w:sz w:val="24"/>
          <w:szCs w:val="24"/>
        </w:rPr>
        <w:t>, 2007). Males have a higher risk of asthma in children, whereas females have a higher frequency in adults. According to Lynn &amp; Kushto-Reese</w:t>
      </w:r>
      <w:r w:rsidR="003F27E7">
        <w:rPr>
          <w:rFonts w:ascii="Times New Roman" w:hAnsi="Times New Roman" w:cs="Times New Roman"/>
          <w:sz w:val="24"/>
          <w:szCs w:val="24"/>
        </w:rPr>
        <w:t xml:space="preserve"> (</w:t>
      </w:r>
      <w:r w:rsidRPr="001F6CDA">
        <w:rPr>
          <w:rFonts w:ascii="Times New Roman" w:hAnsi="Times New Roman" w:cs="Times New Roman"/>
          <w:sz w:val="24"/>
          <w:szCs w:val="24"/>
        </w:rPr>
        <w:t>2015), researchers have discovered numerous asthma phenotypes during the last 25 years</w:t>
      </w:r>
      <w:r w:rsidR="00033E46">
        <w:rPr>
          <w:rFonts w:ascii="Times New Roman" w:hAnsi="Times New Roman" w:cs="Times New Roman"/>
          <w:sz w:val="24"/>
          <w:szCs w:val="24"/>
        </w:rPr>
        <w:t xml:space="preserve"> and</w:t>
      </w:r>
      <w:r w:rsidRPr="001F6CDA">
        <w:rPr>
          <w:rFonts w:ascii="Times New Roman" w:hAnsi="Times New Roman" w:cs="Times New Roman"/>
          <w:sz w:val="24"/>
          <w:szCs w:val="24"/>
        </w:rPr>
        <w:t xml:space="preserve"> the understanding of asthma etiology has evolved considerably. Understanding asthma pathophysiology allows one to grasp better how the disease can be managed.</w:t>
      </w:r>
    </w:p>
    <w:p w14:paraId="021F3028" w14:textId="37925F84" w:rsidR="0069777F" w:rsidRPr="0069777F" w:rsidRDefault="0069777F" w:rsidP="00F10C0C">
      <w:pPr>
        <w:spacing w:line="480" w:lineRule="auto"/>
        <w:jc w:val="center"/>
        <w:rPr>
          <w:rFonts w:ascii="Times New Roman" w:hAnsi="Times New Roman" w:cs="Times New Roman"/>
          <w:b/>
          <w:sz w:val="24"/>
          <w:szCs w:val="24"/>
        </w:rPr>
      </w:pPr>
      <w:r w:rsidRPr="0069777F">
        <w:rPr>
          <w:rFonts w:ascii="Times New Roman" w:hAnsi="Times New Roman" w:cs="Times New Roman"/>
          <w:b/>
          <w:sz w:val="24"/>
          <w:szCs w:val="24"/>
        </w:rPr>
        <w:t>Pathophysiology of Asthma</w:t>
      </w:r>
    </w:p>
    <w:p w14:paraId="51129B5E" w14:textId="01871DE4" w:rsidR="00240D13" w:rsidRDefault="001F6CDA" w:rsidP="0007224C">
      <w:pPr>
        <w:spacing w:line="480" w:lineRule="auto"/>
        <w:ind w:firstLine="720"/>
        <w:rPr>
          <w:rFonts w:ascii="Times New Roman" w:hAnsi="Times New Roman" w:cs="Times New Roman"/>
          <w:bCs/>
          <w:sz w:val="24"/>
          <w:szCs w:val="24"/>
        </w:rPr>
      </w:pPr>
      <w:r w:rsidRPr="001F6CDA">
        <w:rPr>
          <w:rFonts w:ascii="Times New Roman" w:hAnsi="Times New Roman" w:cs="Times New Roman"/>
          <w:sz w:val="24"/>
          <w:szCs w:val="24"/>
        </w:rPr>
        <w:t xml:space="preserve">Asthma is caused by a variety of pathophysiologic variables, including airway constriction with bronchiolar inflammation. According to </w:t>
      </w:r>
      <w:r w:rsidR="00613C22" w:rsidRPr="001F6CDA">
        <w:rPr>
          <w:rFonts w:ascii="Times New Roman" w:hAnsi="Times New Roman" w:cs="Times New Roman"/>
          <w:sz w:val="24"/>
          <w:szCs w:val="24"/>
        </w:rPr>
        <w:t xml:space="preserve">Points </w:t>
      </w:r>
      <w:r w:rsidRPr="001F6CDA">
        <w:rPr>
          <w:rFonts w:ascii="Times New Roman" w:hAnsi="Times New Roman" w:cs="Times New Roman"/>
          <w:sz w:val="24"/>
          <w:szCs w:val="24"/>
        </w:rPr>
        <w:t xml:space="preserve">(2007), </w:t>
      </w:r>
      <w:r w:rsidRPr="001F6CDA">
        <w:rPr>
          <w:rFonts w:ascii="Times New Roman" w:hAnsi="Times New Roman" w:cs="Times New Roman"/>
          <w:bCs/>
          <w:sz w:val="24"/>
          <w:szCs w:val="24"/>
        </w:rPr>
        <w:t>airway hyperresponsiveness, remodeling, and bronchoconstriction are changes in the airway which cause airflow limitation leading to asthma.</w:t>
      </w:r>
      <w:r w:rsidRPr="001F6CDA">
        <w:rPr>
          <w:rFonts w:ascii="Times New Roman" w:hAnsi="Times New Roman" w:cs="Times New Roman"/>
          <w:sz w:val="24"/>
          <w:szCs w:val="24"/>
        </w:rPr>
        <w:t xml:space="preserve"> Firstly, b</w:t>
      </w:r>
      <w:r w:rsidRPr="001F6CDA">
        <w:rPr>
          <w:rFonts w:ascii="Times New Roman" w:hAnsi="Times New Roman" w:cs="Times New Roman"/>
          <w:bCs/>
          <w:sz w:val="24"/>
          <w:szCs w:val="24"/>
        </w:rPr>
        <w:t>ronchoconstriction is the contraction of the smooth muscles of the bronchus.</w:t>
      </w:r>
      <w:r w:rsidRPr="001F6CDA">
        <w:rPr>
          <w:rFonts w:ascii="Times New Roman" w:hAnsi="Times New Roman" w:cs="Times New Roman"/>
          <w:sz w:val="24"/>
          <w:szCs w:val="24"/>
        </w:rPr>
        <w:t xml:space="preserve"> </w:t>
      </w:r>
      <w:r w:rsidRPr="001F6CDA">
        <w:rPr>
          <w:rFonts w:ascii="Times New Roman" w:hAnsi="Times New Roman" w:cs="Times New Roman"/>
          <w:bCs/>
          <w:sz w:val="24"/>
          <w:szCs w:val="24"/>
        </w:rPr>
        <w:t xml:space="preserve">Airway constriction and consequent airflow limitation are the most familiar physiological events that generate clinical indications of asthma. Bronchoconstriction happens quickly in acute asthma </w:t>
      </w:r>
      <w:r w:rsidRPr="001F6CDA">
        <w:rPr>
          <w:rFonts w:ascii="Times New Roman" w:hAnsi="Times New Roman" w:cs="Times New Roman"/>
          <w:sz w:val="24"/>
          <w:szCs w:val="24"/>
        </w:rPr>
        <w:t>exasperation</w:t>
      </w:r>
      <w:r w:rsidRPr="001F6CDA">
        <w:rPr>
          <w:rFonts w:ascii="Times New Roman" w:hAnsi="Times New Roman" w:cs="Times New Roman"/>
          <w:bCs/>
          <w:sz w:val="24"/>
          <w:szCs w:val="24"/>
        </w:rPr>
        <w:t xml:space="preserve">, narrowing the airways in response to a range of impetuses such as allergic reactions or </w:t>
      </w:r>
      <w:r w:rsidRPr="001F6CDA">
        <w:rPr>
          <w:rFonts w:ascii="Times New Roman" w:hAnsi="Times New Roman" w:cs="Times New Roman"/>
          <w:sz w:val="24"/>
          <w:szCs w:val="24"/>
        </w:rPr>
        <w:t>aggravations (P</w:t>
      </w:r>
      <w:r w:rsidR="00240D13" w:rsidRPr="001F6CDA">
        <w:rPr>
          <w:rFonts w:ascii="Times New Roman" w:hAnsi="Times New Roman" w:cs="Times New Roman"/>
          <w:sz w:val="24"/>
          <w:szCs w:val="24"/>
        </w:rPr>
        <w:t>oints</w:t>
      </w:r>
      <w:r w:rsidRPr="001F6CDA">
        <w:rPr>
          <w:rFonts w:ascii="Times New Roman" w:hAnsi="Times New Roman" w:cs="Times New Roman"/>
          <w:sz w:val="24"/>
          <w:szCs w:val="24"/>
        </w:rPr>
        <w:t>, 2007)</w:t>
      </w:r>
      <w:r w:rsidRPr="001F6CDA">
        <w:rPr>
          <w:rFonts w:ascii="Times New Roman" w:hAnsi="Times New Roman" w:cs="Times New Roman"/>
          <w:bCs/>
          <w:sz w:val="24"/>
          <w:szCs w:val="24"/>
        </w:rPr>
        <w:t>.</w:t>
      </w:r>
    </w:p>
    <w:p w14:paraId="68E33ED6" w14:textId="425D9682"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 xml:space="preserve">The discharge of mediators from mast cells, such as leukotrienes, histamine, prostaglandins, and tryptase, directly engaging the airway muscle, causes acute bronchoconstriction triggered by an allergen (Busse et al., 2001).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xml:space="preserve"> (2007), nonsteroidal </w:t>
      </w:r>
      <w:r w:rsidRPr="001F6CDA">
        <w:rPr>
          <w:rFonts w:ascii="Times New Roman" w:hAnsi="Times New Roman" w:cs="Times New Roman"/>
          <w:sz w:val="24"/>
          <w:szCs w:val="24"/>
        </w:rPr>
        <w:lastRenderedPageBreak/>
        <w:t>anti-inflammatory drugs, and aspirin can induce sudden airflow blockage in certain people</w:t>
      </w:r>
      <w:r w:rsidR="00033E46">
        <w:rPr>
          <w:rFonts w:ascii="Times New Roman" w:hAnsi="Times New Roman" w:cs="Times New Roman"/>
          <w:sz w:val="24"/>
          <w:szCs w:val="24"/>
        </w:rPr>
        <w:t>. D</w:t>
      </w:r>
      <w:r w:rsidRPr="001F6CDA">
        <w:rPr>
          <w:rFonts w:ascii="Times New Roman" w:hAnsi="Times New Roman" w:cs="Times New Roman"/>
          <w:sz w:val="24"/>
          <w:szCs w:val="24"/>
        </w:rPr>
        <w:t>ata suggests that this non-IgE-dependent reaction also includes facilitator release from air passage cells. The stressors (such as allergens and exercise) can also initiate airflow blockage. Although the extent of the reaction appears to be linked to underlying airway inflammation, the processes that control the airway response to these variables are less well understood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2007). Asthma flare-ups can also be induced by stress. The mechanisms involved are still unknown, although they might include increased production of pro-inflammatory cytokines.</w:t>
      </w:r>
    </w:p>
    <w:p w14:paraId="7E6E8646" w14:textId="637887F3"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Second, airway hyperresponsiveness is defined as an overactive bronchoconstrictor response to a variety of stimuli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2007). It is a distinguishing trait of asthma, although it is far from the only one. As evaluated by contractile responses to methacholine stimulation, the degree of airway hyperresponsiveness is associated with the severity of asthma. Airway hyperresponsiveness is influenced by a number of variables, including poor neuro</w:t>
      </w:r>
      <w:r w:rsidR="00DA28AF">
        <w:rPr>
          <w:rFonts w:ascii="Times New Roman" w:hAnsi="Times New Roman" w:cs="Times New Roman"/>
          <w:sz w:val="24"/>
          <w:szCs w:val="24"/>
        </w:rPr>
        <w:t>-</w:t>
      </w:r>
      <w:r w:rsidRPr="001F6CDA">
        <w:rPr>
          <w:rFonts w:ascii="Times New Roman" w:hAnsi="Times New Roman" w:cs="Times New Roman"/>
          <w:sz w:val="24"/>
          <w:szCs w:val="24"/>
        </w:rPr>
        <w:t>regulation, inflammation and structural changes</w:t>
      </w:r>
      <w:r w:rsidR="008A2421">
        <w:rPr>
          <w:rFonts w:ascii="Times New Roman" w:hAnsi="Times New Roman" w:cs="Times New Roman"/>
          <w:sz w:val="24"/>
          <w:szCs w:val="24"/>
        </w:rPr>
        <w:t>. T</w:t>
      </w:r>
      <w:r w:rsidRPr="001F6CDA">
        <w:rPr>
          <w:rFonts w:ascii="Times New Roman" w:hAnsi="Times New Roman" w:cs="Times New Roman"/>
          <w:sz w:val="24"/>
          <w:szCs w:val="24"/>
        </w:rPr>
        <w:t>he degree of airway hyperresponsiveness appears to be determined in part by inflammation.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2007).</w:t>
      </w:r>
      <w:r w:rsidR="00DA28AF">
        <w:rPr>
          <w:rFonts w:ascii="Times New Roman" w:hAnsi="Times New Roman" w:cs="Times New Roman"/>
          <w:sz w:val="24"/>
          <w:szCs w:val="24"/>
        </w:rPr>
        <w:t xml:space="preserve"> </w:t>
      </w:r>
      <w:r w:rsidRPr="001F6CDA">
        <w:rPr>
          <w:rFonts w:ascii="Times New Roman" w:hAnsi="Times New Roman" w:cs="Times New Roman"/>
          <w:sz w:val="24"/>
          <w:szCs w:val="24"/>
        </w:rPr>
        <w:t>Treatments targeted at reducing inflammation can help people living with asthma control their symptoms and minimize airway hyperresponsiveness.</w:t>
      </w:r>
    </w:p>
    <w:p w14:paraId="3B496FDF" w14:textId="5090D034"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 xml:space="preserve">Finally, airway </w:t>
      </w:r>
      <w:r w:rsidR="00033E46" w:rsidRPr="001F6CDA">
        <w:rPr>
          <w:rFonts w:ascii="Times New Roman" w:hAnsi="Times New Roman" w:cs="Times New Roman"/>
          <w:sz w:val="24"/>
          <w:szCs w:val="24"/>
        </w:rPr>
        <w:t>remode</w:t>
      </w:r>
      <w:r w:rsidR="00033E46">
        <w:rPr>
          <w:rFonts w:ascii="Times New Roman" w:hAnsi="Times New Roman" w:cs="Times New Roman"/>
          <w:sz w:val="24"/>
          <w:szCs w:val="24"/>
        </w:rPr>
        <w:t>l</w:t>
      </w:r>
      <w:r w:rsidR="00033E46" w:rsidRPr="001F6CDA">
        <w:rPr>
          <w:rFonts w:ascii="Times New Roman" w:hAnsi="Times New Roman" w:cs="Times New Roman"/>
          <w:sz w:val="24"/>
          <w:szCs w:val="24"/>
        </w:rPr>
        <w:t>ing</w:t>
      </w:r>
      <w:r w:rsidRPr="001F6CDA">
        <w:rPr>
          <w:rFonts w:ascii="Times New Roman" w:hAnsi="Times New Roman" w:cs="Times New Roman"/>
          <w:sz w:val="24"/>
          <w:szCs w:val="24"/>
        </w:rPr>
        <w:t xml:space="preserve"> involves the activation of a large number of structural cells, resulting in long-term modifications in the airway that improve airflow blockage and receptiveness while decreasing the client</w:t>
      </w:r>
      <w:r w:rsidR="00033E46">
        <w:rPr>
          <w:rFonts w:ascii="Times New Roman" w:hAnsi="Times New Roman" w:cs="Times New Roman"/>
          <w:sz w:val="24"/>
          <w:szCs w:val="24"/>
        </w:rPr>
        <w:t>’</w:t>
      </w:r>
      <w:r w:rsidRPr="001F6CDA">
        <w:rPr>
          <w:rFonts w:ascii="Times New Roman" w:hAnsi="Times New Roman" w:cs="Times New Roman"/>
          <w:sz w:val="24"/>
          <w:szCs w:val="24"/>
        </w:rPr>
        <w:t>s receptivity to treatment (Holgate &amp; Polosa, 2006). Some structural changes include blood vessel dilatation and proliferation, subepithelial fibrosis, smooth muscle hyperplasia and hypertrophy of the airways, the sub-basement membrane</w:t>
      </w:r>
      <w:r w:rsidR="00033E46">
        <w:rPr>
          <w:rFonts w:ascii="Times New Roman" w:hAnsi="Times New Roman" w:cs="Times New Roman"/>
          <w:sz w:val="24"/>
          <w:szCs w:val="24"/>
        </w:rPr>
        <w:t>’</w:t>
      </w:r>
      <w:r w:rsidRPr="001F6CDA">
        <w:rPr>
          <w:rFonts w:ascii="Times New Roman" w:hAnsi="Times New Roman" w:cs="Times New Roman"/>
          <w:sz w:val="24"/>
          <w:szCs w:val="24"/>
        </w:rPr>
        <w:t xml:space="preserve">s thickness, and hypersecretion and hyperplasia mucous glands. According to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xml:space="preserve"> (2007), although the control of the </w:t>
      </w:r>
      <w:r w:rsidR="00033E46" w:rsidRPr="001F6CDA">
        <w:rPr>
          <w:rFonts w:ascii="Times New Roman" w:hAnsi="Times New Roman" w:cs="Times New Roman"/>
          <w:sz w:val="24"/>
          <w:szCs w:val="24"/>
        </w:rPr>
        <w:t>remode</w:t>
      </w:r>
      <w:r w:rsidR="00033E46">
        <w:rPr>
          <w:rFonts w:ascii="Times New Roman" w:hAnsi="Times New Roman" w:cs="Times New Roman"/>
          <w:sz w:val="24"/>
          <w:szCs w:val="24"/>
        </w:rPr>
        <w:t>l</w:t>
      </w:r>
      <w:r w:rsidR="00033E46" w:rsidRPr="001F6CDA">
        <w:rPr>
          <w:rFonts w:ascii="Times New Roman" w:hAnsi="Times New Roman" w:cs="Times New Roman"/>
          <w:sz w:val="24"/>
          <w:szCs w:val="24"/>
        </w:rPr>
        <w:t>ing</w:t>
      </w:r>
      <w:r w:rsidRPr="001F6CDA">
        <w:rPr>
          <w:rFonts w:ascii="Times New Roman" w:hAnsi="Times New Roman" w:cs="Times New Roman"/>
          <w:sz w:val="24"/>
          <w:szCs w:val="24"/>
        </w:rPr>
        <w:t xml:space="preserve"> and repair process is unknown, both the </w:t>
      </w:r>
      <w:r w:rsidRPr="001F6CDA">
        <w:rPr>
          <w:rFonts w:ascii="Times New Roman" w:hAnsi="Times New Roman" w:cs="Times New Roman"/>
          <w:sz w:val="24"/>
          <w:szCs w:val="24"/>
        </w:rPr>
        <w:lastRenderedPageBreak/>
        <w:t xml:space="preserve">repair and </w:t>
      </w:r>
      <w:r w:rsidR="00033E46" w:rsidRPr="001F6CDA">
        <w:rPr>
          <w:rFonts w:ascii="Times New Roman" w:hAnsi="Times New Roman" w:cs="Times New Roman"/>
          <w:sz w:val="24"/>
          <w:szCs w:val="24"/>
        </w:rPr>
        <w:t>remode</w:t>
      </w:r>
      <w:r w:rsidR="00033E46">
        <w:rPr>
          <w:rFonts w:ascii="Times New Roman" w:hAnsi="Times New Roman" w:cs="Times New Roman"/>
          <w:sz w:val="24"/>
          <w:szCs w:val="24"/>
        </w:rPr>
        <w:t>l</w:t>
      </w:r>
      <w:r w:rsidR="00033E46" w:rsidRPr="001F6CDA">
        <w:rPr>
          <w:rFonts w:ascii="Times New Roman" w:hAnsi="Times New Roman" w:cs="Times New Roman"/>
          <w:sz w:val="24"/>
          <w:szCs w:val="24"/>
        </w:rPr>
        <w:t>ing</w:t>
      </w:r>
      <w:r w:rsidRPr="001F6CDA">
        <w:rPr>
          <w:rFonts w:ascii="Times New Roman" w:hAnsi="Times New Roman" w:cs="Times New Roman"/>
          <w:sz w:val="24"/>
          <w:szCs w:val="24"/>
        </w:rPr>
        <w:t xml:space="preserve"> processes are likely to be critical events in treatment response limitations and understanding the disease</w:t>
      </w:r>
      <w:r w:rsidR="00033E46">
        <w:rPr>
          <w:rFonts w:ascii="Times New Roman" w:hAnsi="Times New Roman" w:cs="Times New Roman"/>
          <w:sz w:val="24"/>
          <w:szCs w:val="24"/>
        </w:rPr>
        <w:t>’</w:t>
      </w:r>
      <w:r w:rsidRPr="001F6CDA">
        <w:rPr>
          <w:rFonts w:ascii="Times New Roman" w:hAnsi="Times New Roman" w:cs="Times New Roman"/>
          <w:sz w:val="24"/>
          <w:szCs w:val="24"/>
        </w:rPr>
        <w:t>s persistence.</w:t>
      </w:r>
    </w:p>
    <w:p w14:paraId="011AF6C5" w14:textId="2C582D67"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Inflammation of the airways plays a key part in asthma pathophysiology. According to Chanez &amp; Bourdin (2008), in asthmatic individuals</w:t>
      </w:r>
      <w:r w:rsidR="00033E46">
        <w:rPr>
          <w:rFonts w:ascii="Times New Roman" w:hAnsi="Times New Roman" w:cs="Times New Roman"/>
          <w:sz w:val="24"/>
          <w:szCs w:val="24"/>
        </w:rPr>
        <w:t>’</w:t>
      </w:r>
      <w:r w:rsidRPr="001F6CDA">
        <w:rPr>
          <w:rFonts w:ascii="Times New Roman" w:hAnsi="Times New Roman" w:cs="Times New Roman"/>
          <w:sz w:val="24"/>
          <w:szCs w:val="24"/>
        </w:rPr>
        <w:t xml:space="preserve"> bronchial submucosa, inflammatory infiltration of neutrophils, mast cells, eosinophils, dendritic cells, and lymphocytes can be seen. The infiltration of inflammatory cells varies depending on symptoms, severity, therapies, and time. Firstly, dendritic cells play an essential function in antigen presentation and the maintenance of an intensive inflammatory response. They are specified in the early stages of the immune response and express Human Leukocyte Antigen – DR isotype class molecules constitutively in the airway epithelium (Chanez &amp; Bourdin, 2008). The function is considered to be actively modified by corticosteroids. Dendritic cell immunolocalization is increased in asthma biopsies; however, their specific function in the pathophysiology of the illness is unknown (Chanez &amp; Bourdin, 2008).</w:t>
      </w:r>
    </w:p>
    <w:p w14:paraId="689AF6A0" w14:textId="242643DB"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A significant neutrophilic response is seen in asthma patients with or without bronchiolitis or cystic fibrosis. According to Chanez &amp; Bourdin (2008), severe asthmatic individuals</w:t>
      </w:r>
      <w:r w:rsidR="00033E46">
        <w:rPr>
          <w:rFonts w:ascii="Times New Roman" w:hAnsi="Times New Roman" w:cs="Times New Roman"/>
          <w:sz w:val="24"/>
          <w:szCs w:val="24"/>
        </w:rPr>
        <w:t>’</w:t>
      </w:r>
      <w:r w:rsidRPr="001F6CDA">
        <w:rPr>
          <w:rFonts w:ascii="Times New Roman" w:hAnsi="Times New Roman" w:cs="Times New Roman"/>
          <w:sz w:val="24"/>
          <w:szCs w:val="24"/>
        </w:rPr>
        <w:t xml:space="preserve"> bronchial biopsies and induced sputum, including those dying from abrupt fatal episodes, show significant levels of neutrophil-activating molecules and chemotactic activity. Conventional therapies significantly enhance and inappropriately regulate Interleukin-8 and other CXCR chemokine agonists (Chanez &amp; Bourdin, 2008). They can cause burst reactions of oxygen and the production of oxidants and elastase of neutrophils when triggered. Corticosteroids are ineffective against the bulk of neutrophilic inflammation in the airway. Researchers are investigating the relationship between neutrophilic bronchitis and the survival of microorganisms, particularly viruses and bacteria, in severe asthma.</w:t>
      </w:r>
    </w:p>
    <w:p w14:paraId="5AA3F657" w14:textId="7F5971BE"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lastRenderedPageBreak/>
        <w:t xml:space="preserve">Mast cells are leukocytes that act as inflammatory effectors. According to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xml:space="preserve"> (2007), when mucosal mast cells are activated, histamine, prostaglandin D2, cysteinyl-leukotrienes are released. Though allergen stimulation via high-affinity Immunoglobulin E receptors is most arguably the most significant response, bronchospasm caused by exercise may be produced by osmotic stimuli triggering sensitized mast cells (Chanez &amp; Bourdin, 2008). Hyperresponsiveness of the airways may be linked to an increment in the amount of the smooth muscle of the airway containing mast cells.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2007). Even when their exposure to allergens is restricted, mast cells may produce a high number of cytokines that alter the airway environment and cause inflammation.</w:t>
      </w:r>
    </w:p>
    <w:p w14:paraId="1FECCEE3" w14:textId="5ED948C5"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 xml:space="preserve">According to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xml:space="preserve"> (2007), most, but not all, asthmatics have an increase in their airways eosinophils. Leukotrienes, enzymes that cause inflammation, and a wide range of pro-inflammatory cytokines are produced by these cells. Increases in eosinophils are commonly linked to an aggravation of asthma symptoms. Furthermore, numerous studies show that corticosteroid therapy for asthma reduces circulatory and airway eosinophils (Chanez &amp; Bourdin, 2008). However, eosinophils</w:t>
      </w:r>
      <w:r w:rsidR="00033E46">
        <w:rPr>
          <w:rFonts w:ascii="Times New Roman" w:hAnsi="Times New Roman" w:cs="Times New Roman"/>
          <w:sz w:val="24"/>
          <w:szCs w:val="24"/>
        </w:rPr>
        <w:t>’</w:t>
      </w:r>
      <w:r w:rsidRPr="001F6CDA">
        <w:rPr>
          <w:rFonts w:ascii="Times New Roman" w:hAnsi="Times New Roman" w:cs="Times New Roman"/>
          <w:sz w:val="24"/>
          <w:szCs w:val="24"/>
        </w:rPr>
        <w:t xml:space="preserve"> contribution and role to asthma are reconsidered in light of trials using an anti-IL-5 therapy that dramatically decreased eosinophils while having no effect on asthma control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2007). As a result, while the eosinophil is not the sole main effector cell in asthma, it does play a specific function in various stages of the illness.</w:t>
      </w:r>
    </w:p>
    <w:p w14:paraId="07135A91" w14:textId="2B2B1392"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The genesis and control of asthmatic airway inflammation have become best understood with the Th1 and T</w:t>
      </w:r>
      <w:r w:rsidR="00033E46">
        <w:rPr>
          <w:rFonts w:ascii="Times New Roman" w:hAnsi="Times New Roman" w:cs="Times New Roman"/>
          <w:sz w:val="24"/>
          <w:szCs w:val="24"/>
        </w:rPr>
        <w:t>h</w:t>
      </w:r>
      <w:r w:rsidRPr="001F6CDA">
        <w:rPr>
          <w:rFonts w:ascii="Times New Roman" w:hAnsi="Times New Roman" w:cs="Times New Roman"/>
          <w:sz w:val="24"/>
          <w:szCs w:val="24"/>
        </w:rPr>
        <w:t>2 cells be</w:t>
      </w:r>
      <w:r w:rsidR="00033E46">
        <w:rPr>
          <w:rFonts w:ascii="Times New Roman" w:hAnsi="Times New Roman" w:cs="Times New Roman"/>
          <w:sz w:val="24"/>
          <w:szCs w:val="24"/>
        </w:rPr>
        <w:t>i</w:t>
      </w:r>
      <w:r w:rsidRPr="001F6CDA">
        <w:rPr>
          <w:rFonts w:ascii="Times New Roman" w:hAnsi="Times New Roman" w:cs="Times New Roman"/>
          <w:sz w:val="24"/>
          <w:szCs w:val="24"/>
        </w:rPr>
        <w:t>n</w:t>
      </w:r>
      <w:r w:rsidR="00033E46">
        <w:rPr>
          <w:rFonts w:ascii="Times New Roman" w:hAnsi="Times New Roman" w:cs="Times New Roman"/>
          <w:sz w:val="24"/>
          <w:szCs w:val="24"/>
        </w:rPr>
        <w:t>g</w:t>
      </w:r>
      <w:r w:rsidRPr="001F6CDA">
        <w:rPr>
          <w:rFonts w:ascii="Times New Roman" w:hAnsi="Times New Roman" w:cs="Times New Roman"/>
          <w:sz w:val="24"/>
          <w:szCs w:val="24"/>
        </w:rPr>
        <w:t xml:space="preserve"> identified and described as lymphocyte subpopulations with different inflammatory mediator profiles and repercussions on airway function (</w:t>
      </w:r>
      <w:r w:rsidR="00613C22" w:rsidRPr="001F6CDA">
        <w:rPr>
          <w:rFonts w:ascii="Times New Roman" w:hAnsi="Times New Roman" w:cs="Times New Roman"/>
          <w:sz w:val="24"/>
          <w:szCs w:val="24"/>
        </w:rPr>
        <w:t>Points</w:t>
      </w:r>
      <w:r w:rsidRPr="001F6CDA">
        <w:rPr>
          <w:rFonts w:ascii="Times New Roman" w:hAnsi="Times New Roman" w:cs="Times New Roman"/>
          <w:sz w:val="24"/>
          <w:szCs w:val="24"/>
        </w:rPr>
        <w:t xml:space="preserve">, 2007). Moreover, after identifying these different lymphocyte subgroups in animal studies of allergic inflammation, data emerged demonstrating a shift, or preference, toward the Th2-cytokine composition, which resulted in the eosinophilic inflammation </w:t>
      </w:r>
      <w:r w:rsidRPr="001F6CDA">
        <w:rPr>
          <w:rFonts w:ascii="Times New Roman" w:hAnsi="Times New Roman" w:cs="Times New Roman"/>
          <w:sz w:val="24"/>
          <w:szCs w:val="24"/>
        </w:rPr>
        <w:lastRenderedPageBreak/>
        <w:t>indicative of asthma. Furthermore, Th2 cytokine production might explain Immunoglobulin E excessive production, the establishment of airway hyperresponsiveness, and the existence of eosinophils (Cohn, Elias, &amp; Chupp, 2004). Akbari et al. (2006) state that a decrease in regulatory T lymphocyte cells, which typically inhibit T helper cell type 2, as well as an increase in NK cells, which produce high volumes of Th1 and Th2 cytokines, might be the result.</w:t>
      </w:r>
    </w:p>
    <w:p w14:paraId="773D5BE5" w14:textId="07FB4712" w:rsidR="00D4525D" w:rsidRPr="00D4525D" w:rsidRDefault="00D4525D" w:rsidP="00F10C0C">
      <w:pPr>
        <w:spacing w:line="480" w:lineRule="auto"/>
        <w:jc w:val="center"/>
        <w:rPr>
          <w:rFonts w:ascii="Times New Roman" w:hAnsi="Times New Roman" w:cs="Times New Roman"/>
          <w:b/>
          <w:sz w:val="24"/>
          <w:szCs w:val="24"/>
        </w:rPr>
      </w:pPr>
      <w:r w:rsidRPr="00D4525D">
        <w:rPr>
          <w:rFonts w:ascii="Times New Roman" w:hAnsi="Times New Roman" w:cs="Times New Roman"/>
          <w:b/>
          <w:sz w:val="24"/>
          <w:szCs w:val="24"/>
        </w:rPr>
        <w:t>Treatment of Asthma</w:t>
      </w:r>
    </w:p>
    <w:p w14:paraId="5862A6FA" w14:textId="2E9A8748"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Asthma management involves both short-term and long-term therapy. Medication choice is influenced by the patient</w:t>
      </w:r>
      <w:r w:rsidR="00033E46">
        <w:rPr>
          <w:rFonts w:ascii="Times New Roman" w:hAnsi="Times New Roman" w:cs="Times New Roman"/>
          <w:sz w:val="24"/>
          <w:szCs w:val="24"/>
        </w:rPr>
        <w:t>’</w:t>
      </w:r>
      <w:r w:rsidRPr="001F6CDA">
        <w:rPr>
          <w:rFonts w:ascii="Times New Roman" w:hAnsi="Times New Roman" w:cs="Times New Roman"/>
          <w:sz w:val="24"/>
          <w:szCs w:val="24"/>
        </w:rPr>
        <w:t>s age, illness severity, and comorbidities. Rescue medications stimulate bronchodilation and are generally used to treat or prevent an asthmatic threat in order to provide temporary symptom relief. According to Lynn &amp; Kushto-Reese (2015), they begin working within minutes and can last up to six hours. Jitteriness and palpitations are two possible adverse effects. Short-acting beta2-agonists, ipratropium bromide inhaler and oral corticosteroids are examples of rescue medications.</w:t>
      </w:r>
    </w:p>
    <w:p w14:paraId="6F67CA28" w14:textId="77777777"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 xml:space="preserve">According to Lynn &amp; Kushto-Reese (2015), in rare circumstances, ipratropium bromide, an acetylcholine inhibitor, may be administered in conjunction with short-acting beta2 adrenergic agonists. Also, metaproterenol, terbutaline, albuterol, and levalbuterol are beta2-agonists used to provide immediate relief. Finally, oral corticosteroids such as methylprednisolone and prednisone are occasionally administered for short-lived durations during severe asthma episodes that do not respond to standard therapy. Long-term usage can cause cataracts, hypertension, muscular weakness, </w:t>
      </w:r>
      <w:r w:rsidRPr="001F6CDA">
        <w:rPr>
          <w:rFonts w:ascii="Times New Roman" w:hAnsi="Times New Roman" w:cs="Times New Roman"/>
          <w:bCs/>
          <w:sz w:val="24"/>
          <w:szCs w:val="24"/>
        </w:rPr>
        <w:t>osteopenia</w:t>
      </w:r>
      <w:r w:rsidRPr="001F6CDA">
        <w:rPr>
          <w:rFonts w:ascii="Times New Roman" w:hAnsi="Times New Roman" w:cs="Times New Roman"/>
          <w:sz w:val="24"/>
          <w:szCs w:val="24"/>
        </w:rPr>
        <w:t>, poor resistance to illness, and stunted development in youngsters (Lynn &amp; Kushto-Reese, 2015).</w:t>
      </w:r>
    </w:p>
    <w:p w14:paraId="50DA9E91" w14:textId="77777777"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 xml:space="preserve">According to Lynn &amp; Kushto-Reese (2015), theophylline, long-acting beta-agonists (LABAs), leukotriene modifiers, corticosteroids, and inhalers containing a LABA and a </w:t>
      </w:r>
      <w:r w:rsidRPr="001F6CDA">
        <w:rPr>
          <w:rFonts w:ascii="Times New Roman" w:hAnsi="Times New Roman" w:cs="Times New Roman"/>
          <w:sz w:val="24"/>
          <w:szCs w:val="24"/>
        </w:rPr>
        <w:lastRenderedPageBreak/>
        <w:t>corticosteroid are used as long term control agents in preventing asthmatic attacks and chronic symptoms. It may take days or weeks for these medications to have their full impact. Leukotriene modifiers can help keep symptoms at bay for up to twenty-four hours. LABAs, which can last up to twelve hours, is generally administered in conjunction with an inhaled corticosteroid since they can trigger a severe asthma attack if taken alone (Lynn &amp; Kushto-Reese, 2015). LABAs are also used to treat asthma symptoms such as coughing at night. Theophylline, when taken orally, acts as a bronchodilator and is also used to treat nighttime symptoms.</w:t>
      </w:r>
    </w:p>
    <w:p w14:paraId="1969702F" w14:textId="68DFC335"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Lastly, the importance of patient education in asthma management cannot be overstated. According to Lynn &amp; Kushto-Reese (2015), the use of peak flow meter should be taught t</w:t>
      </w:r>
      <w:r w:rsidR="00DA28AF">
        <w:rPr>
          <w:rFonts w:ascii="Times New Roman" w:hAnsi="Times New Roman" w:cs="Times New Roman"/>
          <w:sz w:val="24"/>
          <w:szCs w:val="24"/>
        </w:rPr>
        <w:t>o</w:t>
      </w:r>
      <w:r w:rsidRPr="001F6CDA">
        <w:rPr>
          <w:rFonts w:ascii="Times New Roman" w:hAnsi="Times New Roman" w:cs="Times New Roman"/>
          <w:sz w:val="24"/>
          <w:szCs w:val="24"/>
        </w:rPr>
        <w:t xml:space="preserve"> every family member, and the patients should also be educated on how to recognize asthmatic symptoms. Furthermore, patients should be taught the significance of not smoking. According to Lynn &amp; Kushto-Reese (2015), asthma increases the risk of complications from respiratory infections such as pneumonia; therefore, patients should get immunized every year.</w:t>
      </w:r>
    </w:p>
    <w:p w14:paraId="4538246B" w14:textId="15DA0686" w:rsidR="00E43750" w:rsidRPr="00E43750" w:rsidRDefault="00E43750" w:rsidP="00F10C0C">
      <w:pPr>
        <w:spacing w:line="480" w:lineRule="auto"/>
        <w:jc w:val="center"/>
        <w:rPr>
          <w:rFonts w:ascii="Times New Roman" w:hAnsi="Times New Roman" w:cs="Times New Roman"/>
          <w:b/>
          <w:sz w:val="24"/>
          <w:szCs w:val="24"/>
        </w:rPr>
      </w:pPr>
      <w:r w:rsidRPr="00E43750">
        <w:rPr>
          <w:rFonts w:ascii="Times New Roman" w:hAnsi="Times New Roman" w:cs="Times New Roman"/>
          <w:b/>
          <w:sz w:val="24"/>
          <w:szCs w:val="24"/>
        </w:rPr>
        <w:t>Conclusion</w:t>
      </w:r>
    </w:p>
    <w:p w14:paraId="3C79126D" w14:textId="1064E324" w:rsidR="00240D13" w:rsidRDefault="001F6CDA" w:rsidP="0007224C">
      <w:pPr>
        <w:spacing w:line="480" w:lineRule="auto"/>
        <w:ind w:firstLine="720"/>
        <w:rPr>
          <w:rFonts w:ascii="Times New Roman" w:hAnsi="Times New Roman" w:cs="Times New Roman"/>
          <w:sz w:val="24"/>
          <w:szCs w:val="24"/>
        </w:rPr>
      </w:pPr>
      <w:r w:rsidRPr="001F6CDA">
        <w:rPr>
          <w:rFonts w:ascii="Times New Roman" w:hAnsi="Times New Roman" w:cs="Times New Roman"/>
          <w:sz w:val="24"/>
          <w:szCs w:val="24"/>
        </w:rPr>
        <w:t>In conclusion, a better grasp of asthma</w:t>
      </w:r>
      <w:r w:rsidR="00033E46">
        <w:rPr>
          <w:rFonts w:ascii="Times New Roman" w:hAnsi="Times New Roman" w:cs="Times New Roman"/>
          <w:sz w:val="24"/>
          <w:szCs w:val="24"/>
        </w:rPr>
        <w:t>’</w:t>
      </w:r>
      <w:r w:rsidRPr="001F6CDA">
        <w:rPr>
          <w:rFonts w:ascii="Times New Roman" w:hAnsi="Times New Roman" w:cs="Times New Roman"/>
          <w:sz w:val="24"/>
          <w:szCs w:val="24"/>
        </w:rPr>
        <w:t xml:space="preserve">s pathophysiology aids in understanding the illness and how it is managed. Lynn &amp; Kushto-Reese (2015) state that airway inflammation is a pathophysiological factor that causes asthma; it manifests as a cough, difficulty breathing, or a wheeze. The pathophysiology of asthma is heavily reliant on airway inflammation. According to Chanez and Bourdin (2008), inflammatory infiltration of neutrophils, mast cells, eosinophils, dendritic cells, and lymphocytes can be detected in the bronchial submucosa of asthmatic patients. Moreover, asthma management involves both long-term </w:t>
      </w:r>
      <w:r w:rsidRPr="001F6CDA">
        <w:rPr>
          <w:rFonts w:ascii="Times New Roman" w:hAnsi="Times New Roman" w:cs="Times New Roman"/>
          <w:sz w:val="24"/>
          <w:szCs w:val="24"/>
        </w:rPr>
        <w:lastRenderedPageBreak/>
        <w:t>and short-term treatment. Patient education and quick-relief drugs are some of the ways used in the management of asthmatic patients.</w:t>
      </w:r>
    </w:p>
    <w:p w14:paraId="008A89B5" w14:textId="77777777" w:rsidR="0007224C" w:rsidRDefault="0007224C" w:rsidP="0007224C">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4372B09E" w14:textId="6F3933F1" w:rsidR="00240D13" w:rsidRDefault="001F6CDA" w:rsidP="0007224C">
      <w:pPr>
        <w:spacing w:line="480" w:lineRule="auto"/>
        <w:jc w:val="center"/>
        <w:rPr>
          <w:rFonts w:ascii="Times New Roman" w:hAnsi="Times New Roman" w:cs="Times New Roman"/>
          <w:sz w:val="24"/>
          <w:szCs w:val="24"/>
        </w:rPr>
      </w:pPr>
      <w:r w:rsidRPr="001F6CDA">
        <w:rPr>
          <w:rFonts w:ascii="Times New Roman" w:hAnsi="Times New Roman" w:cs="Times New Roman"/>
          <w:sz w:val="24"/>
          <w:szCs w:val="24"/>
        </w:rPr>
        <w:lastRenderedPageBreak/>
        <w:t>References</w:t>
      </w:r>
    </w:p>
    <w:p w14:paraId="5148B99A" w14:textId="77777777" w:rsidR="005603E3" w:rsidRDefault="005603E3" w:rsidP="0007224C">
      <w:pPr>
        <w:spacing w:line="480" w:lineRule="auto"/>
        <w:ind w:left="720" w:hanging="720"/>
        <w:rPr>
          <w:rFonts w:ascii="Times New Roman" w:hAnsi="Times New Roman" w:cs="Times New Roman"/>
          <w:sz w:val="24"/>
          <w:szCs w:val="24"/>
        </w:rPr>
      </w:pPr>
      <w:r w:rsidRPr="001F6CDA">
        <w:rPr>
          <w:rFonts w:ascii="Times New Roman" w:hAnsi="Times New Roman" w:cs="Times New Roman"/>
          <w:sz w:val="24"/>
          <w:szCs w:val="24"/>
        </w:rPr>
        <w:t xml:space="preserve">Akbari, O., Faul, J. L., Hoyte, E. G., Berry, G. J., Wahlström, J., Kronenberg, M., &amp; Umetsu, D. T. (2006). CD4+ invariant T-cell–receptor+ natural killer T cells in bronchial asthma. </w:t>
      </w:r>
      <w:r w:rsidRPr="001F6CDA">
        <w:rPr>
          <w:rFonts w:ascii="Times New Roman" w:hAnsi="Times New Roman" w:cs="Times New Roman"/>
          <w:i/>
          <w:iCs/>
          <w:sz w:val="24"/>
          <w:szCs w:val="24"/>
        </w:rPr>
        <w:t>New England Journal of Medicine</w:t>
      </w:r>
      <w:r w:rsidRPr="001F6CDA">
        <w:rPr>
          <w:rFonts w:ascii="Times New Roman" w:hAnsi="Times New Roman" w:cs="Times New Roman"/>
          <w:sz w:val="24"/>
          <w:szCs w:val="24"/>
        </w:rPr>
        <w:t xml:space="preserve">, </w:t>
      </w:r>
      <w:r w:rsidRPr="001F6CDA">
        <w:rPr>
          <w:rFonts w:ascii="Times New Roman" w:hAnsi="Times New Roman" w:cs="Times New Roman"/>
          <w:i/>
          <w:iCs/>
          <w:sz w:val="24"/>
          <w:szCs w:val="24"/>
        </w:rPr>
        <w:t>354</w:t>
      </w:r>
      <w:r w:rsidRPr="001F6CDA">
        <w:rPr>
          <w:rFonts w:ascii="Times New Roman" w:hAnsi="Times New Roman" w:cs="Times New Roman"/>
          <w:sz w:val="24"/>
          <w:szCs w:val="24"/>
        </w:rPr>
        <w:t>(11), 1117-1129.</w:t>
      </w:r>
    </w:p>
    <w:p w14:paraId="6E052508" w14:textId="77777777" w:rsidR="005603E3" w:rsidRDefault="005603E3" w:rsidP="0007224C">
      <w:pPr>
        <w:spacing w:line="480" w:lineRule="auto"/>
        <w:ind w:left="720" w:hanging="720"/>
        <w:rPr>
          <w:rFonts w:ascii="Times New Roman" w:hAnsi="Times New Roman" w:cs="Times New Roman"/>
          <w:sz w:val="24"/>
          <w:szCs w:val="24"/>
        </w:rPr>
      </w:pPr>
      <w:r w:rsidRPr="001F6CDA">
        <w:rPr>
          <w:rFonts w:ascii="Times New Roman" w:hAnsi="Times New Roman" w:cs="Times New Roman"/>
          <w:sz w:val="24"/>
          <w:szCs w:val="24"/>
        </w:rPr>
        <w:t xml:space="preserve">Busse, W., Corren, J., Lanier, B. Q., McAlary, M., Fowler-Taylor, A., Della Cioppa, G., &amp; Gupta, N. (2001). Omalizumab, anti-IgE recombinant humanized monoclonal antibody, for the treatment of severe allergic asthma. </w:t>
      </w:r>
      <w:r w:rsidRPr="001F6CDA">
        <w:rPr>
          <w:rFonts w:ascii="Times New Roman" w:hAnsi="Times New Roman" w:cs="Times New Roman"/>
          <w:i/>
          <w:iCs/>
          <w:sz w:val="24"/>
          <w:szCs w:val="24"/>
        </w:rPr>
        <w:t>Journal of allergy and clinical immunology</w:t>
      </w:r>
      <w:r w:rsidRPr="001F6CDA">
        <w:rPr>
          <w:rFonts w:ascii="Times New Roman" w:hAnsi="Times New Roman" w:cs="Times New Roman"/>
          <w:sz w:val="24"/>
          <w:szCs w:val="24"/>
        </w:rPr>
        <w:t xml:space="preserve">, </w:t>
      </w:r>
      <w:r w:rsidRPr="001F6CDA">
        <w:rPr>
          <w:rFonts w:ascii="Times New Roman" w:hAnsi="Times New Roman" w:cs="Times New Roman"/>
          <w:i/>
          <w:iCs/>
          <w:sz w:val="24"/>
          <w:szCs w:val="24"/>
        </w:rPr>
        <w:t>108</w:t>
      </w:r>
      <w:r w:rsidRPr="001F6CDA">
        <w:rPr>
          <w:rFonts w:ascii="Times New Roman" w:hAnsi="Times New Roman" w:cs="Times New Roman"/>
          <w:sz w:val="24"/>
          <w:szCs w:val="24"/>
        </w:rPr>
        <w:t>(2), 184-190.</w:t>
      </w:r>
    </w:p>
    <w:p w14:paraId="566A86D0" w14:textId="77777777" w:rsidR="005603E3" w:rsidRDefault="005603E3" w:rsidP="0007224C">
      <w:pPr>
        <w:spacing w:line="480" w:lineRule="auto"/>
        <w:ind w:left="720" w:hanging="720"/>
        <w:rPr>
          <w:rFonts w:ascii="Times New Roman" w:hAnsi="Times New Roman" w:cs="Times New Roman"/>
          <w:sz w:val="24"/>
          <w:szCs w:val="24"/>
        </w:rPr>
      </w:pPr>
      <w:r w:rsidRPr="001F6CDA">
        <w:rPr>
          <w:rFonts w:ascii="Times New Roman" w:hAnsi="Times New Roman" w:cs="Times New Roman"/>
          <w:sz w:val="24"/>
          <w:szCs w:val="24"/>
        </w:rPr>
        <w:t xml:space="preserve">Chanez, P., &amp; Bourdin, A. (2008). Pathophysiology of Asthma. </w:t>
      </w:r>
      <w:r w:rsidRPr="001F6CDA">
        <w:rPr>
          <w:rFonts w:ascii="Times New Roman" w:hAnsi="Times New Roman" w:cs="Times New Roman"/>
          <w:i/>
          <w:iCs/>
          <w:sz w:val="24"/>
          <w:szCs w:val="24"/>
        </w:rPr>
        <w:t>Clinical Asthma</w:t>
      </w:r>
      <w:r w:rsidRPr="001F6CDA">
        <w:rPr>
          <w:rFonts w:ascii="Times New Roman" w:hAnsi="Times New Roman" w:cs="Times New Roman"/>
          <w:sz w:val="24"/>
          <w:szCs w:val="24"/>
        </w:rPr>
        <w:t xml:space="preserve">, </w:t>
      </w:r>
      <w:r w:rsidRPr="001F6CDA">
        <w:rPr>
          <w:rFonts w:ascii="Times New Roman" w:hAnsi="Times New Roman" w:cs="Times New Roman"/>
          <w:i/>
          <w:iCs/>
          <w:sz w:val="24"/>
          <w:szCs w:val="24"/>
        </w:rPr>
        <w:t>7</w:t>
      </w:r>
      <w:r w:rsidRPr="001F6CDA">
        <w:rPr>
          <w:rFonts w:ascii="Times New Roman" w:hAnsi="Times New Roman" w:cs="Times New Roman"/>
          <w:sz w:val="24"/>
          <w:szCs w:val="24"/>
        </w:rPr>
        <w:t>, 23-34.</w:t>
      </w:r>
    </w:p>
    <w:p w14:paraId="4FC2AA69" w14:textId="77777777" w:rsidR="005603E3" w:rsidRDefault="005603E3" w:rsidP="0007224C">
      <w:pPr>
        <w:spacing w:line="480" w:lineRule="auto"/>
        <w:ind w:left="720" w:hanging="720"/>
        <w:rPr>
          <w:rFonts w:ascii="Times New Roman" w:hAnsi="Times New Roman" w:cs="Times New Roman"/>
          <w:sz w:val="24"/>
          <w:szCs w:val="24"/>
        </w:rPr>
      </w:pPr>
      <w:r w:rsidRPr="001F6CDA">
        <w:rPr>
          <w:rFonts w:ascii="Times New Roman" w:hAnsi="Times New Roman" w:cs="Times New Roman"/>
          <w:sz w:val="24"/>
          <w:szCs w:val="24"/>
        </w:rPr>
        <w:t xml:space="preserve">Cohn, L., Elias, J. A., &amp; Chupp, G. L. (2004). Asthma: mechanisms of disease persistence and progression. </w:t>
      </w:r>
      <w:r w:rsidRPr="001F6CDA">
        <w:rPr>
          <w:rFonts w:ascii="Times New Roman" w:hAnsi="Times New Roman" w:cs="Times New Roman"/>
          <w:i/>
          <w:iCs/>
          <w:sz w:val="24"/>
          <w:szCs w:val="24"/>
        </w:rPr>
        <w:t>Annu. Rev. Immunol.</w:t>
      </w:r>
      <w:r w:rsidRPr="001F6CDA">
        <w:rPr>
          <w:rFonts w:ascii="Times New Roman" w:hAnsi="Times New Roman" w:cs="Times New Roman"/>
          <w:sz w:val="24"/>
          <w:szCs w:val="24"/>
        </w:rPr>
        <w:t xml:space="preserve">, </w:t>
      </w:r>
      <w:r w:rsidRPr="001F6CDA">
        <w:rPr>
          <w:rFonts w:ascii="Times New Roman" w:hAnsi="Times New Roman" w:cs="Times New Roman"/>
          <w:i/>
          <w:iCs/>
          <w:sz w:val="24"/>
          <w:szCs w:val="24"/>
        </w:rPr>
        <w:t>22</w:t>
      </w:r>
      <w:r w:rsidRPr="001F6CDA">
        <w:rPr>
          <w:rFonts w:ascii="Times New Roman" w:hAnsi="Times New Roman" w:cs="Times New Roman"/>
          <w:sz w:val="24"/>
          <w:szCs w:val="24"/>
        </w:rPr>
        <w:t>, 789-815.</w:t>
      </w:r>
    </w:p>
    <w:p w14:paraId="7A10579B" w14:textId="77777777" w:rsidR="005603E3" w:rsidRDefault="005603E3" w:rsidP="0007224C">
      <w:pPr>
        <w:spacing w:line="480" w:lineRule="auto"/>
        <w:ind w:left="720" w:hanging="720"/>
        <w:rPr>
          <w:rFonts w:ascii="Times New Roman" w:hAnsi="Times New Roman" w:cs="Times New Roman"/>
          <w:sz w:val="24"/>
          <w:szCs w:val="24"/>
        </w:rPr>
      </w:pPr>
      <w:r w:rsidRPr="001F6CDA">
        <w:rPr>
          <w:rFonts w:ascii="Times New Roman" w:hAnsi="Times New Roman" w:cs="Times New Roman"/>
          <w:sz w:val="24"/>
          <w:szCs w:val="24"/>
        </w:rPr>
        <w:t xml:space="preserve">Holgate, S. T., &amp; Polosa, R. (2006). The mechanisms, diagnosis, and management of severe asthma in adults. </w:t>
      </w:r>
      <w:r w:rsidRPr="001F6CDA">
        <w:rPr>
          <w:rFonts w:ascii="Times New Roman" w:hAnsi="Times New Roman" w:cs="Times New Roman"/>
          <w:i/>
          <w:iCs/>
          <w:sz w:val="24"/>
          <w:szCs w:val="24"/>
        </w:rPr>
        <w:t>The Lancet</w:t>
      </w:r>
      <w:r w:rsidRPr="001F6CDA">
        <w:rPr>
          <w:rFonts w:ascii="Times New Roman" w:hAnsi="Times New Roman" w:cs="Times New Roman"/>
          <w:sz w:val="24"/>
          <w:szCs w:val="24"/>
        </w:rPr>
        <w:t xml:space="preserve">, </w:t>
      </w:r>
      <w:r w:rsidRPr="001F6CDA">
        <w:rPr>
          <w:rFonts w:ascii="Times New Roman" w:hAnsi="Times New Roman" w:cs="Times New Roman"/>
          <w:i/>
          <w:iCs/>
          <w:sz w:val="24"/>
          <w:szCs w:val="24"/>
        </w:rPr>
        <w:t>368</w:t>
      </w:r>
      <w:r w:rsidRPr="001F6CDA">
        <w:rPr>
          <w:rFonts w:ascii="Times New Roman" w:hAnsi="Times New Roman" w:cs="Times New Roman"/>
          <w:sz w:val="24"/>
          <w:szCs w:val="24"/>
        </w:rPr>
        <w:t>(9537), 780-793.</w:t>
      </w:r>
    </w:p>
    <w:p w14:paraId="5FFDD0DD" w14:textId="77777777" w:rsidR="005603E3" w:rsidRDefault="005603E3" w:rsidP="0007224C">
      <w:pPr>
        <w:spacing w:line="480" w:lineRule="auto"/>
        <w:ind w:left="720" w:hanging="720"/>
        <w:rPr>
          <w:rFonts w:ascii="Times New Roman" w:hAnsi="Times New Roman" w:cs="Times New Roman"/>
          <w:sz w:val="24"/>
          <w:szCs w:val="24"/>
        </w:rPr>
      </w:pPr>
      <w:r w:rsidRPr="001F6CDA">
        <w:rPr>
          <w:rFonts w:ascii="Times New Roman" w:hAnsi="Times New Roman" w:cs="Times New Roman"/>
          <w:sz w:val="24"/>
          <w:szCs w:val="24"/>
        </w:rPr>
        <w:t xml:space="preserve">Lynn, B. S. J., &amp; Kushto-Reese, K. (2015). Understanding asthma pathophysiology, diagnosis, and management. </w:t>
      </w:r>
      <w:r w:rsidRPr="001F6CDA">
        <w:rPr>
          <w:rFonts w:ascii="Times New Roman" w:hAnsi="Times New Roman" w:cs="Times New Roman"/>
          <w:i/>
          <w:iCs/>
          <w:sz w:val="24"/>
          <w:szCs w:val="24"/>
        </w:rPr>
        <w:t>American Nurse Today</w:t>
      </w:r>
      <w:r w:rsidRPr="001F6CDA">
        <w:rPr>
          <w:rFonts w:ascii="Times New Roman" w:hAnsi="Times New Roman" w:cs="Times New Roman"/>
          <w:sz w:val="24"/>
          <w:szCs w:val="24"/>
        </w:rPr>
        <w:t xml:space="preserve">, </w:t>
      </w:r>
      <w:r w:rsidRPr="001F6CDA">
        <w:rPr>
          <w:rFonts w:ascii="Times New Roman" w:hAnsi="Times New Roman" w:cs="Times New Roman"/>
          <w:i/>
          <w:iCs/>
          <w:sz w:val="24"/>
          <w:szCs w:val="24"/>
        </w:rPr>
        <w:t>10</w:t>
      </w:r>
      <w:r w:rsidRPr="001F6CDA">
        <w:rPr>
          <w:rFonts w:ascii="Times New Roman" w:hAnsi="Times New Roman" w:cs="Times New Roman"/>
          <w:sz w:val="24"/>
          <w:szCs w:val="24"/>
        </w:rPr>
        <w:t>(7), 49-51.</w:t>
      </w:r>
    </w:p>
    <w:p w14:paraId="27429C5B" w14:textId="77777777" w:rsidR="005603E3" w:rsidRPr="001F6CDA" w:rsidRDefault="005603E3" w:rsidP="0007224C">
      <w:pPr>
        <w:spacing w:line="480" w:lineRule="auto"/>
        <w:ind w:left="720" w:hanging="720"/>
        <w:rPr>
          <w:rFonts w:ascii="Times New Roman" w:hAnsi="Times New Roman" w:cs="Times New Roman"/>
          <w:sz w:val="24"/>
          <w:szCs w:val="24"/>
        </w:rPr>
      </w:pPr>
      <w:r w:rsidRPr="001F6CDA">
        <w:rPr>
          <w:rFonts w:ascii="Times New Roman" w:hAnsi="Times New Roman" w:cs="Times New Roman"/>
          <w:sz w:val="24"/>
          <w:szCs w:val="24"/>
        </w:rPr>
        <w:t>Points, K. (2007). Section 2, definition, pathophysiology and pathogenesis of asthma, and natural history of asthma.</w:t>
      </w:r>
    </w:p>
    <w:sectPr w:rsidR="005603E3" w:rsidRPr="001F6CDA" w:rsidSect="001F6CD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CD901" w14:textId="77777777" w:rsidR="00E5200B" w:rsidRDefault="00E5200B" w:rsidP="001F6CDA">
      <w:pPr>
        <w:spacing w:after="0" w:line="240" w:lineRule="auto"/>
      </w:pPr>
      <w:r>
        <w:separator/>
      </w:r>
    </w:p>
  </w:endnote>
  <w:endnote w:type="continuationSeparator" w:id="0">
    <w:p w14:paraId="439AF53B" w14:textId="77777777" w:rsidR="00E5200B" w:rsidRDefault="00E5200B" w:rsidP="001F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02A40" w14:textId="77777777" w:rsidR="00E5200B" w:rsidRDefault="00E5200B" w:rsidP="001F6CDA">
      <w:pPr>
        <w:spacing w:after="0" w:line="240" w:lineRule="auto"/>
      </w:pPr>
      <w:r>
        <w:separator/>
      </w:r>
    </w:p>
  </w:footnote>
  <w:footnote w:type="continuationSeparator" w:id="0">
    <w:p w14:paraId="48D0EEAA" w14:textId="77777777" w:rsidR="00E5200B" w:rsidRDefault="00E5200B" w:rsidP="001F6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06127287"/>
      <w:docPartObj>
        <w:docPartGallery w:val="Page Numbers (Top of Page)"/>
        <w:docPartUnique/>
      </w:docPartObj>
    </w:sdtPr>
    <w:sdtEndPr>
      <w:rPr>
        <w:noProof/>
      </w:rPr>
    </w:sdtEndPr>
    <w:sdtContent>
      <w:p w14:paraId="7A8DB210" w14:textId="24D25DE9" w:rsidR="001F6CDA" w:rsidRPr="001F6CDA" w:rsidRDefault="001F6CDA" w:rsidP="001F6CDA">
        <w:pPr>
          <w:pStyle w:val="Header"/>
          <w:jc w:val="right"/>
          <w:rPr>
            <w:rFonts w:ascii="Times New Roman" w:hAnsi="Times New Roman" w:cs="Times New Roman"/>
          </w:rPr>
        </w:pPr>
        <w:r w:rsidRPr="001F6CDA">
          <w:rPr>
            <w:rFonts w:ascii="Times New Roman" w:hAnsi="Times New Roman" w:cs="Times New Roman"/>
          </w:rPr>
          <w:t>PATHOPHYSIOLOGY AND TREATMENT OF ASTHMA</w:t>
        </w:r>
        <w:r>
          <w:rPr>
            <w:rFonts w:ascii="Times New Roman" w:hAnsi="Times New Roman" w:cs="Times New Roman"/>
          </w:rPr>
          <w:tab/>
        </w:r>
        <w:r w:rsidRPr="001F6CDA">
          <w:rPr>
            <w:rFonts w:ascii="Times New Roman" w:hAnsi="Times New Roman" w:cs="Times New Roman"/>
          </w:rPr>
          <w:fldChar w:fldCharType="begin"/>
        </w:r>
        <w:r w:rsidRPr="001F6CDA">
          <w:rPr>
            <w:rFonts w:ascii="Times New Roman" w:hAnsi="Times New Roman" w:cs="Times New Roman"/>
          </w:rPr>
          <w:instrText xml:space="preserve"> PAGE   \* MERGEFORMAT </w:instrText>
        </w:r>
        <w:r w:rsidRPr="001F6CDA">
          <w:rPr>
            <w:rFonts w:ascii="Times New Roman" w:hAnsi="Times New Roman" w:cs="Times New Roman"/>
          </w:rPr>
          <w:fldChar w:fldCharType="separate"/>
        </w:r>
        <w:r w:rsidR="00E43750">
          <w:rPr>
            <w:rFonts w:ascii="Times New Roman" w:hAnsi="Times New Roman" w:cs="Times New Roman"/>
            <w:noProof/>
          </w:rPr>
          <w:t>7</w:t>
        </w:r>
        <w:r w:rsidRPr="001F6CDA">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4802291"/>
      <w:docPartObj>
        <w:docPartGallery w:val="Page Numbers (Top of Page)"/>
        <w:docPartUnique/>
      </w:docPartObj>
    </w:sdtPr>
    <w:sdtEndPr>
      <w:rPr>
        <w:noProof/>
      </w:rPr>
    </w:sdtEndPr>
    <w:sdtContent>
      <w:p w14:paraId="7D7024AC" w14:textId="09B6D5D3" w:rsidR="001F6CDA" w:rsidRPr="001F6CDA" w:rsidRDefault="001F6CDA" w:rsidP="001F6CDA">
        <w:pPr>
          <w:pStyle w:val="Header"/>
          <w:jc w:val="right"/>
          <w:rPr>
            <w:rFonts w:ascii="Times New Roman" w:hAnsi="Times New Roman" w:cs="Times New Roman"/>
          </w:rPr>
        </w:pPr>
        <w:r>
          <w:rPr>
            <w:rFonts w:ascii="Times New Roman" w:hAnsi="Times New Roman" w:cs="Times New Roman"/>
          </w:rPr>
          <w:t xml:space="preserve">Running head: </w:t>
        </w:r>
        <w:r w:rsidRPr="001F6CDA">
          <w:rPr>
            <w:rFonts w:ascii="Times New Roman" w:hAnsi="Times New Roman" w:cs="Times New Roman"/>
          </w:rPr>
          <w:t>PATHOPHYSIOLOGY AND TREATMENT OF ASTHMA</w:t>
        </w:r>
        <w:r>
          <w:rPr>
            <w:rFonts w:ascii="Times New Roman" w:hAnsi="Times New Roman" w:cs="Times New Roman"/>
          </w:rPr>
          <w:tab/>
        </w:r>
        <w:r w:rsidRPr="001F6CDA">
          <w:rPr>
            <w:rFonts w:ascii="Times New Roman" w:hAnsi="Times New Roman" w:cs="Times New Roman"/>
          </w:rPr>
          <w:fldChar w:fldCharType="begin"/>
        </w:r>
        <w:r w:rsidRPr="001F6CDA">
          <w:rPr>
            <w:rFonts w:ascii="Times New Roman" w:hAnsi="Times New Roman" w:cs="Times New Roman"/>
          </w:rPr>
          <w:instrText xml:space="preserve"> PAGE   \* MERGEFORMAT </w:instrText>
        </w:r>
        <w:r w:rsidRPr="001F6CDA">
          <w:rPr>
            <w:rFonts w:ascii="Times New Roman" w:hAnsi="Times New Roman" w:cs="Times New Roman"/>
          </w:rPr>
          <w:fldChar w:fldCharType="separate"/>
        </w:r>
        <w:r w:rsidR="0069777F">
          <w:rPr>
            <w:rFonts w:ascii="Times New Roman" w:hAnsi="Times New Roman" w:cs="Times New Roman"/>
            <w:noProof/>
          </w:rPr>
          <w:t>1</w:t>
        </w:r>
        <w:r w:rsidRPr="001F6CDA">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2MzM3NjY3NDA1szRW0lEKTi0uzszPAykwqgUAKQ6bZSwAAAA="/>
  </w:docVars>
  <w:rsids>
    <w:rsidRoot w:val="001F6CDA"/>
    <w:rsid w:val="00033E46"/>
    <w:rsid w:val="0007224C"/>
    <w:rsid w:val="001F6CDA"/>
    <w:rsid w:val="00240D13"/>
    <w:rsid w:val="003F27E7"/>
    <w:rsid w:val="00527B7D"/>
    <w:rsid w:val="005603E3"/>
    <w:rsid w:val="00613C22"/>
    <w:rsid w:val="0069777F"/>
    <w:rsid w:val="008A2421"/>
    <w:rsid w:val="00A16C59"/>
    <w:rsid w:val="00B732B7"/>
    <w:rsid w:val="00D4525D"/>
    <w:rsid w:val="00DA28AF"/>
    <w:rsid w:val="00E43750"/>
    <w:rsid w:val="00E5200B"/>
    <w:rsid w:val="00F10C0C"/>
    <w:rsid w:val="00F1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4206"/>
  <w15:docId w15:val="{F9E6DFBC-4D72-4649-A497-9760F816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CDA"/>
  </w:style>
  <w:style w:type="paragraph" w:styleId="Footer">
    <w:name w:val="footer"/>
    <w:basedOn w:val="Normal"/>
    <w:link w:val="FooterChar"/>
    <w:uiPriority w:val="99"/>
    <w:unhideWhenUsed/>
    <w:rsid w:val="001F6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1947</Words>
  <Characters>11099</Characters>
  <Application>Microsoft Office Word</Application>
  <DocSecurity>0</DocSecurity>
  <Lines>92</Lines>
  <Paragraphs>26</Paragraphs>
  <ScaleCrop>false</ScaleCrop>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Antony Ouma</cp:lastModifiedBy>
  <cp:revision>8</cp:revision>
  <dcterms:created xsi:type="dcterms:W3CDTF">2021-08-02T09:03:00Z</dcterms:created>
  <dcterms:modified xsi:type="dcterms:W3CDTF">2021-08-02T09:22:00Z</dcterms:modified>
</cp:coreProperties>
</file>